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88CBA" w14:textId="77777777" w:rsidR="00BD487C" w:rsidRDefault="00454E09" w:rsidP="00BD487C">
      <w:pPr>
        <w:jc w:val="center"/>
        <w:rPr>
          <w:rFonts w:ascii="方正小标宋简体" w:eastAsia="方正小标宋简体"/>
          <w:sz w:val="40"/>
          <w:szCs w:val="44"/>
        </w:rPr>
      </w:pPr>
      <w:r w:rsidRPr="00454E09">
        <w:rPr>
          <w:rFonts w:ascii="方正小标宋简体" w:eastAsia="方正小标宋简体" w:hint="eastAsia"/>
          <w:sz w:val="40"/>
          <w:szCs w:val="44"/>
        </w:rPr>
        <w:t>泰安市自然资源和规划局</w:t>
      </w:r>
    </w:p>
    <w:p w14:paraId="434B2A57" w14:textId="02B064D2" w:rsidR="005B3966" w:rsidRDefault="00454E09" w:rsidP="00BD487C">
      <w:pPr>
        <w:jc w:val="center"/>
        <w:rPr>
          <w:rFonts w:ascii="方正小标宋简体" w:eastAsia="方正小标宋简体" w:hint="eastAsia"/>
          <w:sz w:val="40"/>
          <w:szCs w:val="44"/>
        </w:rPr>
      </w:pPr>
      <w:r w:rsidRPr="00454E09">
        <w:rPr>
          <w:rFonts w:ascii="方正小标宋简体" w:eastAsia="方正小标宋简体" w:hint="eastAsia"/>
          <w:sz w:val="40"/>
          <w:szCs w:val="44"/>
        </w:rPr>
        <w:t>依</w:t>
      </w:r>
      <w:r>
        <w:rPr>
          <w:rFonts w:ascii="方正小标宋简体" w:eastAsia="方正小标宋简体" w:hint="eastAsia"/>
          <w:sz w:val="40"/>
          <w:szCs w:val="44"/>
        </w:rPr>
        <w:t>申</w:t>
      </w:r>
      <w:r w:rsidRPr="00454E09">
        <w:rPr>
          <w:rFonts w:ascii="方正小标宋简体" w:eastAsia="方正小标宋简体" w:hint="eastAsia"/>
          <w:sz w:val="40"/>
          <w:szCs w:val="44"/>
        </w:rPr>
        <w:t>请公开申请条件及流程说明</w:t>
      </w:r>
    </w:p>
    <w:p w14:paraId="6AA3B6B2" w14:textId="77777777" w:rsidR="00454E09" w:rsidRDefault="00454E09" w:rsidP="00454E09">
      <w:pPr>
        <w:pStyle w:val="a3"/>
        <w:numPr>
          <w:ilvl w:val="0"/>
          <w:numId w:val="1"/>
        </w:numPr>
        <w:ind w:firstLineChars="0"/>
        <w:rPr>
          <w:rFonts w:ascii="黑体" w:eastAsia="黑体" w:hAnsi="黑体" w:hint="eastAsia"/>
          <w:color w:val="333333"/>
          <w:sz w:val="32"/>
          <w:szCs w:val="32"/>
        </w:rPr>
      </w:pPr>
      <w:r w:rsidRPr="00454E09">
        <w:rPr>
          <w:rFonts w:ascii="黑体" w:eastAsia="黑体" w:hAnsi="黑体" w:hint="eastAsia"/>
          <w:color w:val="333333"/>
          <w:sz w:val="32"/>
          <w:szCs w:val="32"/>
        </w:rPr>
        <w:t>申请条件</w:t>
      </w:r>
    </w:p>
    <w:p w14:paraId="16567896" w14:textId="4CBF86D0" w:rsidR="00454E09" w:rsidRPr="00454E09" w:rsidRDefault="00454E09" w:rsidP="00454E09">
      <w:pPr>
        <w:ind w:firstLineChars="100" w:firstLine="320"/>
        <w:jc w:val="left"/>
        <w:rPr>
          <w:rFonts w:ascii="黑体" w:eastAsia="黑体" w:hAnsi="黑体" w:hint="eastAsia"/>
          <w:color w:val="333333"/>
          <w:sz w:val="32"/>
          <w:szCs w:val="32"/>
        </w:rPr>
      </w:pPr>
      <w:r w:rsidRPr="00454E09">
        <w:rPr>
          <w:rFonts w:ascii="仿宋" w:eastAsia="仿宋" w:hAnsi="仿宋" w:hint="eastAsia"/>
          <w:color w:val="333333"/>
          <w:sz w:val="32"/>
          <w:szCs w:val="32"/>
        </w:rPr>
        <w:t>公民、法人或者其他组织可以向本机关申请获取主动公开以外的政府信息。除依照《条例》第三十七条的规定能够作区分处理的外，行政机关一般不提供需要对现有政府信息进行加工、分析的政府信息。</w:t>
      </w:r>
      <w:r w:rsidRPr="00454E09">
        <w:rPr>
          <w:rFonts w:ascii="Calibri" w:eastAsia="仿宋" w:hAnsi="Calibri" w:cs="Calibri"/>
          <w:color w:val="333333"/>
          <w:sz w:val="32"/>
          <w:szCs w:val="32"/>
        </w:rPr>
        <w:t> </w:t>
      </w:r>
    </w:p>
    <w:p w14:paraId="582504AD" w14:textId="77777777" w:rsidR="00454E09" w:rsidRDefault="00454E09" w:rsidP="00454E09">
      <w:pPr>
        <w:pStyle w:val="a4"/>
        <w:spacing w:before="0" w:beforeAutospacing="0" w:after="0" w:afterAutospacing="0" w:line="495" w:lineRule="atLeast"/>
        <w:ind w:firstLineChars="200"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Fonts w:ascii="仿宋" w:eastAsia="仿宋" w:hAnsi="仿宋" w:hint="eastAsia"/>
          <w:color w:val="333333"/>
          <w:sz w:val="32"/>
          <w:szCs w:val="32"/>
        </w:rPr>
        <w:t>本机关政府信息公开申请受理机构（见本《指南》第四条）负责受理公民、法人或者其他组织向本机关提出的政府信息公开申请。</w:t>
      </w:r>
    </w:p>
    <w:p w14:paraId="3D6E79A7" w14:textId="6525045B" w:rsidR="00454E09" w:rsidRPr="00454E09" w:rsidRDefault="00454E09" w:rsidP="00454E09">
      <w:pPr>
        <w:pStyle w:val="a4"/>
        <w:spacing w:before="0" w:beforeAutospacing="0" w:after="0" w:afterAutospacing="0" w:line="495" w:lineRule="atLeast"/>
        <w:ind w:firstLineChars="100" w:firstLine="320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Fonts w:ascii="华文楷体" w:eastAsia="华文楷体" w:hAnsi="华文楷体" w:hint="eastAsia"/>
          <w:color w:val="333333"/>
          <w:sz w:val="32"/>
          <w:szCs w:val="32"/>
        </w:rPr>
        <w:t>（一）申请接收渠道</w:t>
      </w:r>
      <w:r w:rsidRPr="00C975BC">
        <w:rPr>
          <w:rFonts w:ascii="华文楷体" w:eastAsia="华文楷体" w:hAnsi="华文楷体" w:cs="Calibri"/>
          <w:color w:val="333333"/>
          <w:sz w:val="32"/>
          <w:szCs w:val="32"/>
        </w:rPr>
        <w:t> </w:t>
      </w:r>
    </w:p>
    <w:p w14:paraId="523DE34B" w14:textId="42E6B298" w:rsidR="00454E09" w:rsidRPr="00C975BC" w:rsidRDefault="00454E09" w:rsidP="00454E09">
      <w:pPr>
        <w:pStyle w:val="a4"/>
        <w:spacing w:before="0" w:beforeAutospacing="0" w:after="0" w:afterAutospacing="0" w:line="495" w:lineRule="atLeast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Style w:val="a5"/>
          <w:rFonts w:ascii="仿宋" w:eastAsia="仿宋" w:hAnsi="仿宋" w:hint="eastAsia"/>
          <w:color w:val="333333"/>
          <w:sz w:val="32"/>
          <w:szCs w:val="32"/>
        </w:rPr>
        <w:t>1.当面提交</w:t>
      </w:r>
      <w:r w:rsidRPr="00C975BC">
        <w:rPr>
          <w:rStyle w:val="a5"/>
          <w:rFonts w:ascii="Calibri" w:eastAsia="仿宋" w:hAnsi="Calibri" w:cs="Calibri"/>
          <w:color w:val="333333"/>
          <w:sz w:val="32"/>
          <w:szCs w:val="32"/>
        </w:rPr>
        <w:t> </w:t>
      </w:r>
    </w:p>
    <w:p w14:paraId="2B45961B" w14:textId="69079DE2" w:rsidR="00454E09" w:rsidRPr="00C975BC" w:rsidRDefault="00454E09" w:rsidP="00454E09">
      <w:pPr>
        <w:pStyle w:val="a4"/>
        <w:spacing w:before="0" w:beforeAutospacing="0" w:after="0" w:afterAutospacing="0" w:line="495" w:lineRule="atLeast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Fonts w:ascii="仿宋" w:eastAsia="仿宋" w:hAnsi="仿宋" w:hint="eastAsia"/>
          <w:color w:val="333333"/>
          <w:sz w:val="32"/>
          <w:szCs w:val="32"/>
        </w:rPr>
        <w:t>本机关可在泰安市自然资源和规划局十二楼1211室和泰安市自然资源和规划局窗口现场接收政府信息公开申请，申请人可到现场当面提交申请。地址：局机关位置在泰安市泰山区东岳大街382号建设大厦；局窗口位置在泰安市岱岳区望岳东路55号自然资源和规划局窗口三楼E区E14。</w:t>
      </w:r>
    </w:p>
    <w:p w14:paraId="279C45D4" w14:textId="2C793DF9" w:rsidR="00454E09" w:rsidRPr="00C975BC" w:rsidRDefault="00454E09" w:rsidP="00454E09">
      <w:pPr>
        <w:pStyle w:val="a4"/>
        <w:spacing w:before="0" w:beforeAutospacing="0" w:after="0" w:afterAutospacing="0" w:line="495" w:lineRule="atLeast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Fonts w:ascii="Calibri" w:eastAsia="仿宋" w:hAnsi="Calibri" w:cs="Calibri"/>
          <w:color w:val="333333"/>
          <w:sz w:val="32"/>
          <w:szCs w:val="32"/>
        </w:rPr>
        <w:t> </w:t>
      </w:r>
      <w:r w:rsidRPr="00C975BC">
        <w:rPr>
          <w:rFonts w:ascii="仿宋" w:eastAsia="仿宋" w:hAnsi="仿宋" w:hint="eastAsia"/>
          <w:color w:val="333333"/>
          <w:sz w:val="32"/>
          <w:szCs w:val="32"/>
        </w:rPr>
        <w:t>办公时间：局机关（建设大厦）上午8:30—12:00，下午13:00——17:00</w:t>
      </w:r>
    </w:p>
    <w:p w14:paraId="312F9C73" w14:textId="5E3D627D" w:rsidR="00454E09" w:rsidRPr="00C975BC" w:rsidRDefault="00454E09" w:rsidP="00454E09">
      <w:pPr>
        <w:pStyle w:val="a4"/>
        <w:spacing w:before="0" w:beforeAutospacing="0" w:after="0" w:afterAutospacing="0" w:line="495" w:lineRule="atLeast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Fonts w:ascii="Calibri" w:eastAsia="仿宋" w:hAnsi="Calibri" w:cs="Calibri"/>
          <w:color w:val="333333"/>
          <w:sz w:val="32"/>
          <w:szCs w:val="32"/>
        </w:rPr>
        <w:t> </w:t>
      </w:r>
      <w:r w:rsidRPr="00C975BC">
        <w:rPr>
          <w:rFonts w:ascii="仿宋" w:eastAsia="仿宋" w:hAnsi="仿宋" w:hint="eastAsia"/>
          <w:color w:val="333333"/>
          <w:sz w:val="32"/>
          <w:szCs w:val="32"/>
        </w:rPr>
        <w:t xml:space="preserve"> 局窗口：上午8:30--11:40，下午13:00——17:00。（法定节假日除外,办公时间四季无变化）</w:t>
      </w:r>
      <w:r w:rsidRPr="00C975BC">
        <w:rPr>
          <w:rFonts w:ascii="Calibri" w:eastAsia="仿宋" w:hAnsi="Calibri" w:cs="Calibri"/>
          <w:color w:val="333333"/>
          <w:sz w:val="32"/>
          <w:szCs w:val="32"/>
        </w:rPr>
        <w:t>  </w:t>
      </w:r>
    </w:p>
    <w:p w14:paraId="0A91B7BB" w14:textId="140E325B" w:rsidR="00454E09" w:rsidRPr="00C975BC" w:rsidRDefault="00454E09" w:rsidP="00454E09">
      <w:pPr>
        <w:pStyle w:val="a4"/>
        <w:spacing w:before="0" w:beforeAutospacing="0" w:after="0" w:afterAutospacing="0" w:line="495" w:lineRule="atLeast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Fonts w:ascii="Calibri" w:eastAsia="仿宋" w:hAnsi="Calibri" w:cs="Calibri"/>
          <w:color w:val="333333"/>
          <w:sz w:val="32"/>
          <w:szCs w:val="32"/>
        </w:rPr>
        <w:lastRenderedPageBreak/>
        <w:t> </w:t>
      </w:r>
      <w:r w:rsidRPr="00C975BC">
        <w:rPr>
          <w:rFonts w:ascii="仿宋" w:eastAsia="仿宋" w:hAnsi="仿宋" w:hint="eastAsia"/>
          <w:color w:val="333333"/>
          <w:sz w:val="32"/>
          <w:szCs w:val="32"/>
        </w:rPr>
        <w:t xml:space="preserve"> 联系电话：大厦：0538-8293961 　　窗口：0538—8277391</w:t>
      </w:r>
    </w:p>
    <w:p w14:paraId="13422D25" w14:textId="64BF56DA" w:rsidR="00454E09" w:rsidRPr="00C975BC" w:rsidRDefault="00454E09" w:rsidP="00454E09">
      <w:pPr>
        <w:pStyle w:val="a4"/>
        <w:spacing w:before="0" w:beforeAutospacing="0" w:after="0" w:afterAutospacing="0" w:line="495" w:lineRule="atLeast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Style w:val="a5"/>
          <w:rFonts w:ascii="仿宋" w:eastAsia="仿宋" w:hAnsi="仿宋" w:hint="eastAsia"/>
          <w:color w:val="333333"/>
          <w:sz w:val="32"/>
          <w:szCs w:val="32"/>
        </w:rPr>
        <w:t>2.信函申请</w:t>
      </w:r>
      <w:r w:rsidRPr="00C975BC">
        <w:rPr>
          <w:rStyle w:val="a5"/>
          <w:rFonts w:ascii="Calibri" w:eastAsia="仿宋" w:hAnsi="Calibri" w:cs="Calibri"/>
          <w:color w:val="333333"/>
          <w:sz w:val="32"/>
          <w:szCs w:val="32"/>
        </w:rPr>
        <w:t> </w:t>
      </w:r>
    </w:p>
    <w:p w14:paraId="6CCA9E5C" w14:textId="47E7CA13" w:rsidR="00454E09" w:rsidRPr="00C975BC" w:rsidRDefault="00454E09" w:rsidP="00454E09">
      <w:pPr>
        <w:pStyle w:val="a4"/>
        <w:spacing w:before="0" w:beforeAutospacing="0" w:after="0" w:afterAutospacing="0" w:line="495" w:lineRule="atLeast"/>
        <w:ind w:firstLineChars="200"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Fonts w:ascii="仿宋" w:eastAsia="仿宋" w:hAnsi="仿宋" w:hint="eastAsia"/>
          <w:color w:val="333333"/>
          <w:sz w:val="32"/>
          <w:szCs w:val="32"/>
        </w:rPr>
        <w:t>申请人可通过邮政寄送方式向本机关提交申请。</w:t>
      </w:r>
      <w:r w:rsidRPr="00C975BC">
        <w:rPr>
          <w:rFonts w:ascii="Calibri" w:eastAsia="仿宋" w:hAnsi="Calibri" w:cs="Calibri"/>
          <w:color w:val="333333"/>
          <w:sz w:val="32"/>
          <w:szCs w:val="32"/>
        </w:rPr>
        <w:t> </w:t>
      </w:r>
    </w:p>
    <w:p w14:paraId="342A18EC" w14:textId="0D016A60" w:rsidR="00454E09" w:rsidRPr="00C975BC" w:rsidRDefault="00454E09" w:rsidP="00454E09">
      <w:pPr>
        <w:pStyle w:val="a4"/>
        <w:spacing w:before="0" w:beforeAutospacing="0" w:after="0" w:afterAutospacing="0" w:line="495" w:lineRule="atLeast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Fonts w:ascii="仿宋" w:eastAsia="仿宋" w:hAnsi="仿宋" w:hint="eastAsia"/>
          <w:color w:val="333333"/>
          <w:sz w:val="32"/>
          <w:szCs w:val="32"/>
        </w:rPr>
        <w:t>来信请寄：泰安市泰山区东岳大街382号建设大厦泰安市自然资源和规划局办公室（收），同时须在信封左下角注明“政府信息公开申请”字样；邮政编码：271000。</w:t>
      </w:r>
      <w:r w:rsidRPr="00C975BC">
        <w:rPr>
          <w:rFonts w:ascii="Calibri" w:eastAsia="仿宋" w:hAnsi="Calibri" w:cs="Calibri"/>
          <w:color w:val="333333"/>
          <w:sz w:val="32"/>
          <w:szCs w:val="32"/>
        </w:rPr>
        <w:t> </w:t>
      </w:r>
    </w:p>
    <w:p w14:paraId="4E0AE5FB" w14:textId="507107EB" w:rsidR="00454E09" w:rsidRPr="00C975BC" w:rsidRDefault="00454E09" w:rsidP="00454E09">
      <w:pPr>
        <w:pStyle w:val="a4"/>
        <w:spacing w:before="0" w:beforeAutospacing="0" w:after="0" w:afterAutospacing="0" w:line="495" w:lineRule="atLeast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Style w:val="a5"/>
          <w:rFonts w:ascii="仿宋" w:eastAsia="仿宋" w:hAnsi="仿宋" w:hint="eastAsia"/>
          <w:color w:val="333333"/>
          <w:sz w:val="32"/>
          <w:szCs w:val="32"/>
        </w:rPr>
        <w:t>3.网上申请</w:t>
      </w:r>
      <w:r w:rsidRPr="00C975BC">
        <w:rPr>
          <w:rStyle w:val="a5"/>
          <w:rFonts w:ascii="Calibri" w:eastAsia="仿宋" w:hAnsi="Calibri" w:cs="Calibri"/>
          <w:color w:val="333333"/>
          <w:sz w:val="32"/>
          <w:szCs w:val="32"/>
        </w:rPr>
        <w:t> </w:t>
      </w:r>
    </w:p>
    <w:p w14:paraId="1325BCA2" w14:textId="77777777" w:rsidR="00454E09" w:rsidRDefault="00454E09" w:rsidP="00454E09">
      <w:pPr>
        <w:pStyle w:val="a4"/>
        <w:spacing w:before="0" w:beforeAutospacing="0" w:after="0" w:afterAutospacing="0" w:line="495" w:lineRule="atLeast"/>
        <w:ind w:firstLine="640"/>
        <w:rPr>
          <w:rFonts w:ascii="Calibri" w:eastAsia="仿宋" w:hAnsi="Calibri" w:cs="Calibri"/>
          <w:color w:val="333333"/>
          <w:sz w:val="32"/>
          <w:szCs w:val="32"/>
        </w:rPr>
      </w:pPr>
      <w:r w:rsidRPr="00C975BC">
        <w:rPr>
          <w:rFonts w:ascii="仿宋" w:eastAsia="仿宋" w:hAnsi="仿宋" w:hint="eastAsia"/>
          <w:color w:val="333333"/>
          <w:sz w:val="32"/>
          <w:szCs w:val="32"/>
        </w:rPr>
        <w:t>申请人可登陆泰安市人民政府网站（网址：http://www.taian.gov.cn/index.html），和泰安市自然资源和规划局网站（网址：http://zrzyj.taian.gov.cn/），点击“依申请公开”栏目，在线填写提交申请表。</w:t>
      </w:r>
      <w:r w:rsidRPr="00C975BC">
        <w:rPr>
          <w:rFonts w:ascii="Calibri" w:eastAsia="仿宋" w:hAnsi="Calibri" w:cs="Calibri"/>
          <w:color w:val="333333"/>
          <w:sz w:val="32"/>
          <w:szCs w:val="32"/>
        </w:rPr>
        <w:t> </w:t>
      </w:r>
    </w:p>
    <w:p w14:paraId="29C23C4A" w14:textId="77777777" w:rsidR="00454E09" w:rsidRDefault="00454E09" w:rsidP="00454E09">
      <w:pPr>
        <w:pStyle w:val="a4"/>
        <w:spacing w:before="0" w:beforeAutospacing="0" w:after="0" w:afterAutospacing="0" w:line="495" w:lineRule="atLeast"/>
        <w:ind w:firstLine="643"/>
        <w:rPr>
          <w:rFonts w:ascii="Calibri" w:eastAsia="仿宋" w:hAnsi="Calibri" w:cs="Calibri"/>
          <w:b/>
          <w:bCs/>
          <w:color w:val="333333"/>
          <w:sz w:val="32"/>
          <w:szCs w:val="32"/>
        </w:rPr>
      </w:pPr>
      <w:r w:rsidRPr="00CF6949">
        <w:rPr>
          <w:rFonts w:ascii="Calibri" w:eastAsia="仿宋" w:hAnsi="Calibri" w:cs="Calibri" w:hint="eastAsia"/>
          <w:b/>
          <w:bCs/>
          <w:color w:val="333333"/>
          <w:sz w:val="32"/>
          <w:szCs w:val="32"/>
        </w:rPr>
        <w:t>4.</w:t>
      </w:r>
      <w:r w:rsidRPr="00CF6949">
        <w:rPr>
          <w:rFonts w:ascii="Calibri" w:eastAsia="仿宋" w:hAnsi="Calibri" w:cs="Calibri" w:hint="eastAsia"/>
          <w:b/>
          <w:bCs/>
          <w:color w:val="333333"/>
          <w:sz w:val="32"/>
          <w:szCs w:val="32"/>
        </w:rPr>
        <w:t>申请更改</w:t>
      </w:r>
    </w:p>
    <w:p w14:paraId="1B8FA785" w14:textId="77777777" w:rsidR="00454E09" w:rsidRPr="00CF6949" w:rsidRDefault="00454E09" w:rsidP="00454E09">
      <w:pPr>
        <w:pStyle w:val="a4"/>
        <w:spacing w:before="0" w:beforeAutospacing="0" w:after="0" w:afterAutospacing="0" w:line="495" w:lineRule="atLeast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CF6949">
        <w:rPr>
          <w:rFonts w:ascii="Calibri" w:eastAsia="仿宋" w:hAnsi="Calibri" w:cs="Calibri" w:hint="eastAsia"/>
          <w:color w:val="333333"/>
          <w:sz w:val="32"/>
          <w:szCs w:val="32"/>
        </w:rPr>
        <w:t>申请人认为提交的依申请信息公开申请内容需更正，可填写《泰安市自然资源和规划局依申请公开更正申请表》进行更正。</w:t>
      </w:r>
    </w:p>
    <w:p w14:paraId="711A5B7A" w14:textId="103637DB" w:rsidR="00454E09" w:rsidRPr="00C975BC" w:rsidRDefault="00454E09" w:rsidP="00BD487C">
      <w:pPr>
        <w:pStyle w:val="a4"/>
        <w:spacing w:before="0" w:beforeAutospacing="0" w:after="0" w:afterAutospacing="0" w:line="495" w:lineRule="atLeast"/>
        <w:ind w:firstLineChars="100" w:firstLine="320"/>
        <w:rPr>
          <w:rFonts w:ascii="华文楷体" w:eastAsia="华文楷体" w:hAnsi="华文楷体" w:hint="eastAsia"/>
          <w:color w:val="333333"/>
          <w:sz w:val="32"/>
          <w:szCs w:val="32"/>
        </w:rPr>
      </w:pPr>
      <w:r w:rsidRPr="00C975BC">
        <w:rPr>
          <w:rFonts w:ascii="华文楷体" w:eastAsia="华文楷体" w:hAnsi="华文楷体" w:hint="eastAsia"/>
          <w:color w:val="333333"/>
          <w:sz w:val="32"/>
          <w:szCs w:val="32"/>
        </w:rPr>
        <w:t>（二）申请注意事项</w:t>
      </w:r>
      <w:r w:rsidRPr="00C975BC">
        <w:rPr>
          <w:rFonts w:ascii="华文楷体" w:eastAsia="华文楷体" w:hAnsi="华文楷体" w:cs="Calibri"/>
          <w:color w:val="333333"/>
          <w:sz w:val="32"/>
          <w:szCs w:val="32"/>
        </w:rPr>
        <w:t> </w:t>
      </w:r>
    </w:p>
    <w:p w14:paraId="1B344013" w14:textId="0761E0DC" w:rsidR="00454E09" w:rsidRPr="00C975BC" w:rsidRDefault="00454E09" w:rsidP="00454E09">
      <w:pPr>
        <w:pStyle w:val="a4"/>
        <w:spacing w:before="0" w:beforeAutospacing="0" w:after="0" w:afterAutospacing="0" w:line="495" w:lineRule="atLeast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Fonts w:ascii="仿宋" w:eastAsia="仿宋" w:hAnsi="仿宋" w:hint="eastAsia"/>
          <w:b/>
          <w:bCs/>
          <w:color w:val="333333"/>
          <w:sz w:val="32"/>
          <w:szCs w:val="32"/>
        </w:rPr>
        <w:t>1.申请获取政府信息，应当填写《泰安市自然资源和规划局政府信息公开申请表》。</w:t>
      </w:r>
      <w:r w:rsidRPr="00C975BC">
        <w:rPr>
          <w:rFonts w:ascii="仿宋" w:eastAsia="仿宋" w:hAnsi="仿宋" w:hint="eastAsia"/>
          <w:color w:val="333333"/>
          <w:sz w:val="32"/>
          <w:szCs w:val="32"/>
        </w:rPr>
        <w:t>申请表可在本指南附件下载打印。</w:t>
      </w:r>
      <w:r w:rsidRPr="00C975BC">
        <w:rPr>
          <w:rFonts w:ascii="Calibri" w:eastAsia="仿宋" w:hAnsi="Calibri" w:cs="Calibri"/>
          <w:color w:val="333333"/>
          <w:sz w:val="32"/>
          <w:szCs w:val="32"/>
        </w:rPr>
        <w:t> </w:t>
      </w:r>
    </w:p>
    <w:p w14:paraId="3E8AC9FB" w14:textId="50FBFC69" w:rsidR="00454E09" w:rsidRPr="00C975BC" w:rsidRDefault="00454E09" w:rsidP="00454E09">
      <w:pPr>
        <w:pStyle w:val="a4"/>
        <w:spacing w:before="0" w:beforeAutospacing="0" w:after="0" w:afterAutospacing="0" w:line="450" w:lineRule="atLeast"/>
        <w:ind w:firstLine="643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Fonts w:ascii="仿宋" w:eastAsia="仿宋" w:hAnsi="仿宋" w:hint="eastAsia"/>
          <w:b/>
          <w:bCs/>
          <w:color w:val="333333"/>
          <w:sz w:val="32"/>
          <w:szCs w:val="32"/>
        </w:rPr>
        <w:lastRenderedPageBreak/>
        <w:t>2.申请表填写要求。</w:t>
      </w:r>
      <w:r>
        <w:rPr>
          <w:rFonts w:ascii="仿宋" w:eastAsia="仿宋" w:hAnsi="仿宋" w:hint="eastAsia"/>
          <w:color w:val="333333"/>
          <w:sz w:val="32"/>
          <w:szCs w:val="32"/>
        </w:rPr>
        <w:t>申请表</w:t>
      </w:r>
      <w:r w:rsidRPr="00C975BC">
        <w:rPr>
          <w:rFonts w:ascii="仿宋" w:eastAsia="仿宋" w:hAnsi="仿宋" w:hint="eastAsia"/>
          <w:color w:val="333333"/>
          <w:sz w:val="32"/>
          <w:szCs w:val="32"/>
        </w:rPr>
        <w:t>应准确载明申请人的姓名或者名称、身份证明、联系方式、获取政府信息的方式及其载体形式。所需政府信息内容描述应当指向明确，建议详尽提供所需政府信息的名称、文号或者便于行政机关查询的其他特征性描述，申请公开的政府信息的形式要求，包括获取信息的方式、途径。</w:t>
      </w:r>
    </w:p>
    <w:p w14:paraId="6D737B0C" w14:textId="6E0F3397" w:rsidR="00454E09" w:rsidRPr="00C975BC" w:rsidRDefault="00454E09" w:rsidP="00454E09">
      <w:pPr>
        <w:pStyle w:val="a4"/>
        <w:spacing w:before="0" w:beforeAutospacing="0" w:after="0" w:afterAutospacing="0" w:line="450" w:lineRule="atLeast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Fonts w:ascii="仿宋" w:eastAsia="仿宋" w:hAnsi="仿宋" w:hint="eastAsia"/>
          <w:color w:val="333333"/>
          <w:sz w:val="32"/>
          <w:szCs w:val="32"/>
        </w:rPr>
        <w:t>3.</w:t>
      </w:r>
      <w:r w:rsidRPr="00C975BC">
        <w:rPr>
          <w:rFonts w:ascii="仿宋" w:eastAsia="仿宋" w:hAnsi="仿宋" w:hint="eastAsia"/>
          <w:b/>
          <w:bCs/>
          <w:color w:val="333333"/>
          <w:sz w:val="32"/>
          <w:szCs w:val="32"/>
        </w:rPr>
        <w:t>申请人应当按照“一事</w:t>
      </w:r>
      <w:proofErr w:type="gramStart"/>
      <w:r w:rsidRPr="00C975BC">
        <w:rPr>
          <w:rFonts w:ascii="仿宋" w:eastAsia="仿宋" w:hAnsi="仿宋" w:hint="eastAsia"/>
          <w:b/>
          <w:bCs/>
          <w:color w:val="333333"/>
          <w:sz w:val="32"/>
          <w:szCs w:val="32"/>
        </w:rPr>
        <w:t>一</w:t>
      </w:r>
      <w:proofErr w:type="gramEnd"/>
      <w:r w:rsidRPr="00C975BC">
        <w:rPr>
          <w:rFonts w:ascii="仿宋" w:eastAsia="仿宋" w:hAnsi="仿宋" w:hint="eastAsia"/>
          <w:b/>
          <w:bCs/>
          <w:color w:val="333333"/>
          <w:sz w:val="32"/>
          <w:szCs w:val="32"/>
        </w:rPr>
        <w:t>申请”的原则提出申请</w:t>
      </w:r>
      <w:r>
        <w:rPr>
          <w:rFonts w:ascii="仿宋" w:eastAsia="仿宋" w:hAnsi="仿宋" w:hint="eastAsia"/>
          <w:color w:val="333333"/>
          <w:sz w:val="32"/>
          <w:szCs w:val="32"/>
        </w:rPr>
        <w:t>。</w:t>
      </w:r>
      <w:r w:rsidRPr="00C975BC">
        <w:rPr>
          <w:rFonts w:ascii="仿宋" w:eastAsia="仿宋" w:hAnsi="仿宋" w:hint="eastAsia"/>
          <w:color w:val="333333"/>
          <w:sz w:val="32"/>
          <w:szCs w:val="32"/>
        </w:rPr>
        <w:t>一个政府信息公开申请只对应一个政府信息项目。</w:t>
      </w:r>
    </w:p>
    <w:p w14:paraId="02446589" w14:textId="77777777" w:rsidR="00454E09" w:rsidRPr="00C975BC" w:rsidRDefault="00454E09" w:rsidP="00454E09">
      <w:pPr>
        <w:pStyle w:val="a4"/>
        <w:spacing w:before="0" w:beforeAutospacing="0" w:after="0" w:afterAutospacing="0" w:line="450" w:lineRule="atLeast"/>
        <w:ind w:firstLineChars="200" w:firstLine="643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Fonts w:ascii="仿宋" w:eastAsia="仿宋" w:hAnsi="仿宋" w:hint="eastAsia"/>
          <w:b/>
          <w:bCs/>
          <w:color w:val="333333"/>
          <w:sz w:val="32"/>
          <w:szCs w:val="32"/>
        </w:rPr>
        <w:t>4.补正要求。</w:t>
      </w:r>
      <w:r w:rsidRPr="00C975BC">
        <w:rPr>
          <w:rFonts w:ascii="仿宋" w:eastAsia="仿宋" w:hAnsi="仿宋" w:hint="eastAsia"/>
          <w:color w:val="333333"/>
          <w:sz w:val="32"/>
          <w:szCs w:val="32"/>
        </w:rPr>
        <w:t>政府信息公开申请内容不明确的，本机关自收到申请之日起7个工作日内一次性告知申请人</w:t>
      </w:r>
      <w:proofErr w:type="gramStart"/>
      <w:r w:rsidRPr="00C975BC">
        <w:rPr>
          <w:rFonts w:ascii="仿宋" w:eastAsia="仿宋" w:hAnsi="仿宋" w:hint="eastAsia"/>
          <w:color w:val="333333"/>
          <w:sz w:val="32"/>
          <w:szCs w:val="32"/>
        </w:rPr>
        <w:t>作出</w:t>
      </w:r>
      <w:proofErr w:type="gramEnd"/>
      <w:r w:rsidRPr="00C975BC">
        <w:rPr>
          <w:rFonts w:ascii="仿宋" w:eastAsia="仿宋" w:hAnsi="仿宋" w:hint="eastAsia"/>
          <w:color w:val="333333"/>
          <w:sz w:val="32"/>
          <w:szCs w:val="32"/>
        </w:rPr>
        <w:t>补正。答复期限</w:t>
      </w:r>
      <w:proofErr w:type="gramStart"/>
      <w:r w:rsidRPr="00C975BC">
        <w:rPr>
          <w:rFonts w:ascii="仿宋" w:eastAsia="仿宋" w:hAnsi="仿宋" w:hint="eastAsia"/>
          <w:color w:val="333333"/>
          <w:sz w:val="32"/>
          <w:szCs w:val="32"/>
        </w:rPr>
        <w:t>自行政</w:t>
      </w:r>
      <w:proofErr w:type="gramEnd"/>
      <w:r w:rsidRPr="00C975BC">
        <w:rPr>
          <w:rFonts w:ascii="仿宋" w:eastAsia="仿宋" w:hAnsi="仿宋" w:hint="eastAsia"/>
          <w:color w:val="333333"/>
          <w:sz w:val="32"/>
          <w:szCs w:val="32"/>
        </w:rPr>
        <w:t>机关收到补正的申请之日起计算。申请人无正当理由逾期</w:t>
      </w:r>
      <w:proofErr w:type="gramStart"/>
      <w:r w:rsidRPr="00C975BC">
        <w:rPr>
          <w:rFonts w:ascii="仿宋" w:eastAsia="仿宋" w:hAnsi="仿宋" w:hint="eastAsia"/>
          <w:color w:val="333333"/>
          <w:sz w:val="32"/>
          <w:szCs w:val="32"/>
        </w:rPr>
        <w:t>不</w:t>
      </w:r>
      <w:proofErr w:type="gramEnd"/>
      <w:r w:rsidRPr="00C975BC">
        <w:rPr>
          <w:rFonts w:ascii="仿宋" w:eastAsia="仿宋" w:hAnsi="仿宋" w:hint="eastAsia"/>
          <w:color w:val="333333"/>
          <w:sz w:val="32"/>
          <w:szCs w:val="32"/>
        </w:rPr>
        <w:t>补正的，视为放弃申请，本机关不再处理该政府信息公开申请。</w:t>
      </w:r>
    </w:p>
    <w:p w14:paraId="14F7FB16" w14:textId="77777777" w:rsidR="00454E09" w:rsidRPr="00C975BC" w:rsidRDefault="00454E09" w:rsidP="00454E09">
      <w:pPr>
        <w:pStyle w:val="a4"/>
        <w:spacing w:before="0" w:beforeAutospacing="0" w:after="0" w:afterAutospacing="0" w:line="450" w:lineRule="atLeast"/>
        <w:ind w:firstLine="643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Fonts w:ascii="仿宋" w:eastAsia="仿宋" w:hAnsi="仿宋" w:hint="eastAsia"/>
          <w:b/>
          <w:bCs/>
          <w:color w:val="333333"/>
          <w:sz w:val="32"/>
          <w:szCs w:val="32"/>
        </w:rPr>
        <w:t>5.申请人申请公开政府信息的数量、频次明显超过合理范围，本机关将要求申请人说明理由。</w:t>
      </w:r>
      <w:r w:rsidRPr="00C975BC">
        <w:rPr>
          <w:rFonts w:ascii="仿宋" w:eastAsia="仿宋" w:hAnsi="仿宋" w:hint="eastAsia"/>
          <w:color w:val="333333"/>
          <w:sz w:val="32"/>
          <w:szCs w:val="32"/>
        </w:rPr>
        <w:t>对申请理由不合理的，将告知申请人</w:t>
      </w:r>
      <w:proofErr w:type="gramStart"/>
      <w:r w:rsidRPr="00C975BC">
        <w:rPr>
          <w:rFonts w:ascii="仿宋" w:eastAsia="仿宋" w:hAnsi="仿宋" w:hint="eastAsia"/>
          <w:color w:val="333333"/>
          <w:sz w:val="32"/>
          <w:szCs w:val="32"/>
        </w:rPr>
        <w:t>不予处理</w:t>
      </w:r>
      <w:proofErr w:type="gramEnd"/>
      <w:r w:rsidRPr="00C975BC"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14:paraId="086824F5" w14:textId="77777777" w:rsidR="00454E09" w:rsidRPr="00C975BC" w:rsidRDefault="00454E09" w:rsidP="00454E09">
      <w:pPr>
        <w:pStyle w:val="a4"/>
        <w:spacing w:before="0" w:beforeAutospacing="0" w:after="0" w:afterAutospacing="0" w:line="450" w:lineRule="atLeast"/>
        <w:ind w:firstLineChars="200" w:firstLine="643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Fonts w:ascii="仿宋" w:eastAsia="仿宋" w:hAnsi="仿宋" w:hint="eastAsia"/>
          <w:b/>
          <w:bCs/>
          <w:color w:val="333333"/>
          <w:sz w:val="32"/>
          <w:szCs w:val="32"/>
        </w:rPr>
        <w:t>6.在线申请平台有关使用注意事项</w:t>
      </w:r>
      <w:r>
        <w:rPr>
          <w:rFonts w:ascii="仿宋" w:eastAsia="仿宋" w:hAnsi="仿宋" w:hint="eastAsia"/>
          <w:color w:val="333333"/>
          <w:sz w:val="32"/>
          <w:szCs w:val="32"/>
        </w:rPr>
        <w:t>。注意事项</w:t>
      </w:r>
      <w:r w:rsidRPr="00C975BC">
        <w:rPr>
          <w:rFonts w:ascii="仿宋" w:eastAsia="仿宋" w:hAnsi="仿宋" w:hint="eastAsia"/>
          <w:color w:val="333333"/>
          <w:sz w:val="32"/>
          <w:szCs w:val="32"/>
        </w:rPr>
        <w:t>详见泰安市政府依申请公开平台专栏注意事项如下</w:t>
      </w:r>
    </w:p>
    <w:p w14:paraId="1E5E8AB2" w14:textId="77777777" w:rsidR="00454E09" w:rsidRPr="00C975BC" w:rsidRDefault="00454E09" w:rsidP="00454E09">
      <w:pPr>
        <w:pStyle w:val="a4"/>
        <w:spacing w:before="0" w:beforeAutospacing="0" w:after="0" w:afterAutospacing="0" w:line="450" w:lineRule="atLeast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Fonts w:ascii="仿宋" w:eastAsia="仿宋" w:hAnsi="仿宋" w:hint="eastAsia"/>
          <w:color w:val="333333"/>
          <w:sz w:val="32"/>
          <w:szCs w:val="32"/>
        </w:rPr>
        <w:t>①申请表应填写完整，对没有联系方式或联系方式有误的信息恕不回复。</w:t>
      </w:r>
    </w:p>
    <w:p w14:paraId="2BFB9147" w14:textId="77777777" w:rsidR="00454E09" w:rsidRPr="00C975BC" w:rsidRDefault="00454E09" w:rsidP="00454E09">
      <w:pPr>
        <w:pStyle w:val="a4"/>
        <w:spacing w:before="0" w:beforeAutospacing="0" w:after="0" w:afterAutospacing="0" w:line="450" w:lineRule="atLeast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Fonts w:ascii="仿宋" w:eastAsia="仿宋" w:hAnsi="仿宋" w:hint="eastAsia"/>
          <w:color w:val="333333"/>
          <w:sz w:val="32"/>
          <w:szCs w:val="32"/>
        </w:rPr>
        <w:t>②申请表内容应真实有效，同时申请人对申请材料的真实性负责。</w:t>
      </w:r>
    </w:p>
    <w:p w14:paraId="6D0116A0" w14:textId="77777777" w:rsidR="00454E09" w:rsidRPr="00C975BC" w:rsidRDefault="00454E09" w:rsidP="00454E09">
      <w:pPr>
        <w:pStyle w:val="a4"/>
        <w:spacing w:before="0" w:beforeAutospacing="0" w:after="0" w:afterAutospacing="0" w:line="450" w:lineRule="atLeast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Fonts w:ascii="仿宋" w:eastAsia="仿宋" w:hAnsi="仿宋" w:hint="eastAsia"/>
          <w:color w:val="333333"/>
          <w:sz w:val="32"/>
          <w:szCs w:val="32"/>
        </w:rPr>
        <w:lastRenderedPageBreak/>
        <w:t>③申请人根据本市有</w:t>
      </w:r>
      <w:r>
        <w:rPr>
          <w:rFonts w:ascii="仿宋" w:eastAsia="仿宋" w:hAnsi="仿宋" w:hint="eastAsia"/>
          <w:color w:val="333333"/>
          <w:sz w:val="32"/>
          <w:szCs w:val="32"/>
        </w:rPr>
        <w:t>关</w:t>
      </w:r>
      <w:r w:rsidRPr="00C975BC">
        <w:rPr>
          <w:rFonts w:ascii="仿宋" w:eastAsia="仿宋" w:hAnsi="仿宋" w:hint="eastAsia"/>
          <w:color w:val="333333"/>
          <w:sz w:val="32"/>
          <w:szCs w:val="32"/>
        </w:rPr>
        <w:t>规定属于低收入者的，如需免除费用，须在本表中提出，并同时提供相关证明。</w:t>
      </w:r>
    </w:p>
    <w:p w14:paraId="5DCDDD0D" w14:textId="7392C2EC" w:rsidR="00454E09" w:rsidRPr="00C975BC" w:rsidRDefault="00454E09" w:rsidP="00454E09">
      <w:pPr>
        <w:pStyle w:val="a4"/>
        <w:spacing w:before="0" w:beforeAutospacing="0" w:after="0" w:afterAutospacing="0" w:line="495" w:lineRule="atLeast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CC034F">
        <w:rPr>
          <w:rFonts w:ascii="仿宋" w:eastAsia="仿宋" w:hAnsi="仿宋" w:hint="eastAsia"/>
          <w:b/>
          <w:bCs/>
          <w:color w:val="333333"/>
          <w:sz w:val="32"/>
          <w:szCs w:val="32"/>
        </w:rPr>
        <w:t>7.收费标准</w:t>
      </w:r>
      <w:r w:rsidRPr="00CC034F">
        <w:rPr>
          <w:rFonts w:ascii="Calibri" w:eastAsia="仿宋" w:hAnsi="Calibri" w:cs="Calibri"/>
          <w:b/>
          <w:bCs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。</w:t>
      </w:r>
      <w:r w:rsidRPr="00C975BC">
        <w:rPr>
          <w:rFonts w:ascii="仿宋" w:eastAsia="仿宋" w:hAnsi="仿宋" w:hint="eastAsia"/>
          <w:color w:val="333333"/>
          <w:sz w:val="32"/>
          <w:szCs w:val="32"/>
        </w:rPr>
        <w:t>本机关依申请提供政府信息，不收取费用。但是，申请人申请公开政府信息的数量、频次明显超过合理范围的，本机关可以收取信息处理费。本机关遵照《国务院办公厅关于印发〈政府信息公开信息处理费管理办法〉的通知》（国办函〔2020〕109号）执行。</w:t>
      </w:r>
    </w:p>
    <w:p w14:paraId="3DA62F56" w14:textId="7D7DF585" w:rsidR="00454E09" w:rsidRPr="00CC034F" w:rsidRDefault="00454E09" w:rsidP="00454E09">
      <w:pPr>
        <w:pStyle w:val="a4"/>
        <w:spacing w:before="0" w:beforeAutospacing="0" w:after="0" w:afterAutospacing="0" w:line="495" w:lineRule="atLeast"/>
        <w:ind w:firstLineChars="100" w:firstLine="320"/>
        <w:rPr>
          <w:rFonts w:ascii="华文楷体" w:eastAsia="华文楷体" w:hAnsi="华文楷体" w:hint="eastAsia"/>
          <w:color w:val="333333"/>
          <w:sz w:val="32"/>
          <w:szCs w:val="32"/>
        </w:rPr>
      </w:pPr>
      <w:r w:rsidRPr="00CC034F">
        <w:rPr>
          <w:rFonts w:ascii="华文楷体" w:eastAsia="华文楷体" w:hAnsi="华文楷体" w:hint="eastAsia"/>
          <w:color w:val="333333"/>
          <w:sz w:val="32"/>
          <w:szCs w:val="32"/>
        </w:rPr>
        <w:t>（三）申请办理的有关说明</w:t>
      </w:r>
      <w:r w:rsidRPr="00CC034F">
        <w:rPr>
          <w:rFonts w:ascii="华文楷体" w:eastAsia="华文楷体" w:hAnsi="华文楷体" w:cs="Calibri"/>
          <w:color w:val="333333"/>
          <w:sz w:val="32"/>
          <w:szCs w:val="32"/>
        </w:rPr>
        <w:t> </w:t>
      </w:r>
    </w:p>
    <w:p w14:paraId="2B72DA7F" w14:textId="28ECC1C1" w:rsidR="00454E09" w:rsidRPr="00C975BC" w:rsidRDefault="00454E09" w:rsidP="00454E09">
      <w:pPr>
        <w:pStyle w:val="a4"/>
        <w:spacing w:before="0" w:beforeAutospacing="0" w:after="0" w:afterAutospacing="0" w:line="495" w:lineRule="atLeast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Fonts w:ascii="仿宋" w:eastAsia="仿宋" w:hAnsi="仿宋" w:hint="eastAsia"/>
          <w:color w:val="333333"/>
          <w:sz w:val="32"/>
          <w:szCs w:val="32"/>
        </w:rPr>
        <w:t>本机关对收到的信息公开申请，将根据有关规定分别</w:t>
      </w:r>
      <w:proofErr w:type="gramStart"/>
      <w:r w:rsidRPr="00C975BC">
        <w:rPr>
          <w:rFonts w:ascii="仿宋" w:eastAsia="仿宋" w:hAnsi="仿宋" w:hint="eastAsia"/>
          <w:color w:val="333333"/>
          <w:sz w:val="32"/>
          <w:szCs w:val="32"/>
        </w:rPr>
        <w:t>作出</w:t>
      </w:r>
      <w:proofErr w:type="gramEnd"/>
      <w:r w:rsidRPr="00C975BC">
        <w:rPr>
          <w:rFonts w:ascii="仿宋" w:eastAsia="仿宋" w:hAnsi="仿宋" w:hint="eastAsia"/>
          <w:color w:val="333333"/>
          <w:sz w:val="32"/>
          <w:szCs w:val="32"/>
        </w:rPr>
        <w:t>处理和答复。</w:t>
      </w:r>
      <w:r w:rsidRPr="00C975BC">
        <w:rPr>
          <w:rFonts w:ascii="Calibri" w:eastAsia="仿宋" w:hAnsi="Calibri" w:cs="Calibri"/>
          <w:color w:val="333333"/>
          <w:sz w:val="32"/>
          <w:szCs w:val="32"/>
        </w:rPr>
        <w:t> </w:t>
      </w:r>
    </w:p>
    <w:p w14:paraId="70351552" w14:textId="150E3E12" w:rsidR="00454E09" w:rsidRPr="00C975BC" w:rsidRDefault="00454E09" w:rsidP="00454E09">
      <w:pPr>
        <w:pStyle w:val="a4"/>
        <w:spacing w:before="0" w:beforeAutospacing="0" w:after="0" w:afterAutospacing="0" w:line="495" w:lineRule="atLeast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Fonts w:ascii="仿宋" w:eastAsia="仿宋" w:hAnsi="仿宋" w:hint="eastAsia"/>
          <w:color w:val="333333"/>
          <w:sz w:val="32"/>
          <w:szCs w:val="32"/>
        </w:rPr>
        <w:t>1.对于符合《条例》申请要求的，按《条例》第三十六条分别</w:t>
      </w:r>
      <w:proofErr w:type="gramStart"/>
      <w:r w:rsidRPr="00C975BC">
        <w:rPr>
          <w:rFonts w:ascii="仿宋" w:eastAsia="仿宋" w:hAnsi="仿宋" w:hint="eastAsia"/>
          <w:color w:val="333333"/>
          <w:sz w:val="32"/>
          <w:szCs w:val="32"/>
        </w:rPr>
        <w:t>作出</w:t>
      </w:r>
      <w:proofErr w:type="gramEnd"/>
      <w:r w:rsidRPr="00C975BC">
        <w:rPr>
          <w:rFonts w:ascii="仿宋" w:eastAsia="仿宋" w:hAnsi="仿宋" w:hint="eastAsia"/>
          <w:color w:val="333333"/>
          <w:sz w:val="32"/>
          <w:szCs w:val="32"/>
        </w:rPr>
        <w:t>答复。</w:t>
      </w:r>
      <w:r w:rsidRPr="00C975BC">
        <w:rPr>
          <w:rFonts w:ascii="Calibri" w:eastAsia="仿宋" w:hAnsi="Calibri" w:cs="Calibri"/>
          <w:color w:val="333333"/>
          <w:sz w:val="32"/>
          <w:szCs w:val="32"/>
        </w:rPr>
        <w:t> </w:t>
      </w:r>
    </w:p>
    <w:p w14:paraId="3F7FED2A" w14:textId="06E38573" w:rsidR="00454E09" w:rsidRPr="00C975BC" w:rsidRDefault="00454E09" w:rsidP="00454E09">
      <w:pPr>
        <w:pStyle w:val="a4"/>
        <w:spacing w:before="0" w:beforeAutospacing="0" w:after="0" w:afterAutospacing="0" w:line="495" w:lineRule="atLeast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Fonts w:ascii="仿宋" w:eastAsia="仿宋" w:hAnsi="仿宋" w:hint="eastAsia"/>
          <w:color w:val="333333"/>
          <w:sz w:val="32"/>
          <w:szCs w:val="32"/>
        </w:rPr>
        <w:t>（1）所申请公开信息已经主动公开的，告知申请人获取该政府信息的方式和途径。</w:t>
      </w:r>
      <w:r w:rsidRPr="00C975BC">
        <w:rPr>
          <w:rFonts w:ascii="Calibri" w:eastAsia="仿宋" w:hAnsi="Calibri" w:cs="Calibri"/>
          <w:color w:val="333333"/>
          <w:sz w:val="32"/>
          <w:szCs w:val="32"/>
        </w:rPr>
        <w:t> </w:t>
      </w:r>
    </w:p>
    <w:p w14:paraId="29BA4032" w14:textId="00EC0A52" w:rsidR="00454E09" w:rsidRPr="00C975BC" w:rsidRDefault="00454E09" w:rsidP="00454E09">
      <w:pPr>
        <w:pStyle w:val="a4"/>
        <w:spacing w:before="0" w:beforeAutospacing="0" w:after="0" w:afterAutospacing="0" w:line="495" w:lineRule="atLeast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Fonts w:ascii="仿宋" w:eastAsia="仿宋" w:hAnsi="仿宋" w:hint="eastAsia"/>
          <w:color w:val="333333"/>
          <w:sz w:val="32"/>
          <w:szCs w:val="32"/>
        </w:rPr>
        <w:t>（2）所申请公开信息可以公开的，向申请人提供该政府信息，或者告知申请人获取该政府信息的方式、途径和时间。</w:t>
      </w:r>
      <w:r w:rsidRPr="00C975BC">
        <w:rPr>
          <w:rFonts w:ascii="Calibri" w:eastAsia="仿宋" w:hAnsi="Calibri" w:cs="Calibri"/>
          <w:color w:val="333333"/>
          <w:sz w:val="32"/>
          <w:szCs w:val="32"/>
        </w:rPr>
        <w:t> </w:t>
      </w:r>
    </w:p>
    <w:p w14:paraId="693D9321" w14:textId="1835CA7F" w:rsidR="00454E09" w:rsidRPr="00C975BC" w:rsidRDefault="00454E09" w:rsidP="00454E09">
      <w:pPr>
        <w:pStyle w:val="a4"/>
        <w:spacing w:before="0" w:beforeAutospacing="0" w:after="0" w:afterAutospacing="0" w:line="495" w:lineRule="atLeast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Fonts w:ascii="仿宋" w:eastAsia="仿宋" w:hAnsi="仿宋" w:hint="eastAsia"/>
          <w:color w:val="333333"/>
          <w:sz w:val="32"/>
          <w:szCs w:val="32"/>
        </w:rPr>
        <w:t>（3）根据相关规定决定不予公开的，告知申请人不予公开并说明理由。</w:t>
      </w:r>
      <w:r w:rsidRPr="00C975BC">
        <w:rPr>
          <w:rFonts w:ascii="Calibri" w:eastAsia="仿宋" w:hAnsi="Calibri" w:cs="Calibri"/>
          <w:color w:val="333333"/>
          <w:sz w:val="32"/>
          <w:szCs w:val="32"/>
        </w:rPr>
        <w:t> </w:t>
      </w:r>
    </w:p>
    <w:p w14:paraId="7A425870" w14:textId="1A7D19B1" w:rsidR="00454E09" w:rsidRPr="00C975BC" w:rsidRDefault="00454E09" w:rsidP="00454E09">
      <w:pPr>
        <w:pStyle w:val="a4"/>
        <w:spacing w:before="0" w:beforeAutospacing="0" w:after="0" w:afterAutospacing="0" w:line="495" w:lineRule="atLeast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Fonts w:ascii="仿宋" w:eastAsia="仿宋" w:hAnsi="仿宋" w:hint="eastAsia"/>
          <w:color w:val="333333"/>
          <w:sz w:val="32"/>
          <w:szCs w:val="32"/>
        </w:rPr>
        <w:t>（4）经检索没有所申请公开信息的，告知申请人该政府信息不存在。</w:t>
      </w:r>
      <w:r w:rsidRPr="00C975BC">
        <w:rPr>
          <w:rFonts w:ascii="Calibri" w:eastAsia="仿宋" w:hAnsi="Calibri" w:cs="Calibri"/>
          <w:color w:val="333333"/>
          <w:sz w:val="32"/>
          <w:szCs w:val="32"/>
        </w:rPr>
        <w:t> </w:t>
      </w:r>
    </w:p>
    <w:p w14:paraId="5E47BFC4" w14:textId="1B70E43E" w:rsidR="00454E09" w:rsidRPr="00C975BC" w:rsidRDefault="00454E09" w:rsidP="00454E09">
      <w:pPr>
        <w:pStyle w:val="a4"/>
        <w:spacing w:before="0" w:beforeAutospacing="0" w:after="0" w:afterAutospacing="0" w:line="495" w:lineRule="atLeast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Fonts w:ascii="仿宋" w:eastAsia="仿宋" w:hAnsi="仿宋" w:hint="eastAsia"/>
          <w:color w:val="333333"/>
          <w:sz w:val="32"/>
          <w:szCs w:val="32"/>
        </w:rPr>
        <w:lastRenderedPageBreak/>
        <w:t>（5）所申请公开信息不属于本机关负责公开的，告知申请人并说明理由；能够确定负责公开该政府信息的行政机关的，告知申请人该行政机关的名称、联系方式。</w:t>
      </w:r>
      <w:r w:rsidRPr="00C975BC">
        <w:rPr>
          <w:rFonts w:ascii="Calibri" w:eastAsia="仿宋" w:hAnsi="Calibri" w:cs="Calibri"/>
          <w:color w:val="333333"/>
          <w:sz w:val="32"/>
          <w:szCs w:val="32"/>
        </w:rPr>
        <w:t> </w:t>
      </w:r>
    </w:p>
    <w:p w14:paraId="01949E72" w14:textId="355EDF8D" w:rsidR="00454E09" w:rsidRPr="00C975BC" w:rsidRDefault="00454E09" w:rsidP="00454E09">
      <w:pPr>
        <w:pStyle w:val="a4"/>
        <w:spacing w:before="0" w:beforeAutospacing="0" w:after="0" w:afterAutospacing="0" w:line="495" w:lineRule="atLeast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Fonts w:ascii="仿宋" w:eastAsia="仿宋" w:hAnsi="仿宋" w:hint="eastAsia"/>
          <w:color w:val="333333"/>
          <w:sz w:val="32"/>
          <w:szCs w:val="32"/>
        </w:rPr>
        <w:t>（6）本机关已就申请人提出的政府信息公开申请</w:t>
      </w:r>
      <w:proofErr w:type="gramStart"/>
      <w:r w:rsidRPr="00C975BC">
        <w:rPr>
          <w:rFonts w:ascii="仿宋" w:eastAsia="仿宋" w:hAnsi="仿宋" w:hint="eastAsia"/>
          <w:color w:val="333333"/>
          <w:sz w:val="32"/>
          <w:szCs w:val="32"/>
        </w:rPr>
        <w:t>作出</w:t>
      </w:r>
      <w:proofErr w:type="gramEnd"/>
      <w:r w:rsidRPr="00C975BC">
        <w:rPr>
          <w:rFonts w:ascii="仿宋" w:eastAsia="仿宋" w:hAnsi="仿宋" w:hint="eastAsia"/>
          <w:color w:val="333333"/>
          <w:sz w:val="32"/>
          <w:szCs w:val="32"/>
        </w:rPr>
        <w:t>答复、申请人重复申请公开相同政府信息的，告知申请人不予重复处理。</w:t>
      </w:r>
      <w:r w:rsidRPr="00C975BC">
        <w:rPr>
          <w:rFonts w:ascii="Calibri" w:eastAsia="仿宋" w:hAnsi="Calibri" w:cs="Calibri"/>
          <w:color w:val="333333"/>
          <w:sz w:val="32"/>
          <w:szCs w:val="32"/>
        </w:rPr>
        <w:t> </w:t>
      </w:r>
    </w:p>
    <w:p w14:paraId="3D8F1F88" w14:textId="55FFEF84" w:rsidR="00454E09" w:rsidRPr="00C975BC" w:rsidRDefault="00454E09" w:rsidP="00454E09">
      <w:pPr>
        <w:pStyle w:val="a4"/>
        <w:spacing w:before="0" w:beforeAutospacing="0" w:after="0" w:afterAutospacing="0" w:line="495" w:lineRule="atLeast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Fonts w:ascii="仿宋" w:eastAsia="仿宋" w:hAnsi="仿宋" w:hint="eastAsia"/>
          <w:color w:val="333333"/>
          <w:sz w:val="32"/>
          <w:szCs w:val="32"/>
        </w:rPr>
        <w:t>（7）所申请公开信息属于不动产登记资料等信息，有关法律、行政法规对信息的获取有特别规定的，告知申请人依照有关法律、行政法规的规定办理。</w:t>
      </w:r>
      <w:r w:rsidRPr="00C975BC">
        <w:rPr>
          <w:rFonts w:ascii="Calibri" w:eastAsia="仿宋" w:hAnsi="Calibri" w:cs="Calibri"/>
          <w:color w:val="333333"/>
          <w:sz w:val="32"/>
          <w:szCs w:val="32"/>
        </w:rPr>
        <w:t> </w:t>
      </w:r>
    </w:p>
    <w:p w14:paraId="36B96D04" w14:textId="1A8A87D0" w:rsidR="00454E09" w:rsidRPr="00C975BC" w:rsidRDefault="00454E09" w:rsidP="00454E09">
      <w:pPr>
        <w:pStyle w:val="a4"/>
        <w:spacing w:before="0" w:beforeAutospacing="0" w:after="0" w:afterAutospacing="0" w:line="495" w:lineRule="atLeast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Fonts w:ascii="仿宋" w:eastAsia="仿宋" w:hAnsi="仿宋" w:hint="eastAsia"/>
          <w:color w:val="333333"/>
          <w:sz w:val="32"/>
          <w:szCs w:val="32"/>
        </w:rPr>
        <w:t>2.办理期限：行政机关收到政府信息公开申请，能够当场答复的，应当当场予以答复。行政机关不能当场答复的，应当自收到申请之日起20个工作日内予以答复；如需延长答复期限的，应当经本行政机关政府信息公开工作机构负责人同意，并书面告知申请人，延长答复的期限最长不得超过20个工作日。</w:t>
      </w:r>
      <w:r w:rsidRPr="00C975BC">
        <w:rPr>
          <w:rFonts w:ascii="Calibri" w:eastAsia="仿宋" w:hAnsi="Calibri" w:cs="Calibri"/>
          <w:color w:val="333333"/>
          <w:sz w:val="32"/>
          <w:szCs w:val="32"/>
        </w:rPr>
        <w:t> </w:t>
      </w:r>
    </w:p>
    <w:p w14:paraId="0297F1C6" w14:textId="56A923B6" w:rsidR="00454E09" w:rsidRPr="00C975BC" w:rsidRDefault="00454E09" w:rsidP="00454E09">
      <w:pPr>
        <w:pStyle w:val="a4"/>
        <w:spacing w:before="0" w:beforeAutospacing="0" w:after="0" w:afterAutospacing="0" w:line="495" w:lineRule="atLeast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Fonts w:ascii="仿宋" w:eastAsia="仿宋" w:hAnsi="仿宋" w:hint="eastAsia"/>
          <w:color w:val="333333"/>
          <w:sz w:val="32"/>
          <w:szCs w:val="32"/>
        </w:rPr>
        <w:t>本机关征求第三方和其他机关意见所需时间不计</w:t>
      </w:r>
      <w:proofErr w:type="gramStart"/>
      <w:r w:rsidRPr="00C975BC">
        <w:rPr>
          <w:rFonts w:ascii="仿宋" w:eastAsia="仿宋" w:hAnsi="仿宋" w:hint="eastAsia"/>
          <w:color w:val="333333"/>
          <w:sz w:val="32"/>
          <w:szCs w:val="32"/>
        </w:rPr>
        <w:t>入申请</w:t>
      </w:r>
      <w:proofErr w:type="gramEnd"/>
      <w:r w:rsidRPr="00C975BC">
        <w:rPr>
          <w:rFonts w:ascii="仿宋" w:eastAsia="仿宋" w:hAnsi="仿宋" w:hint="eastAsia"/>
          <w:color w:val="333333"/>
          <w:sz w:val="32"/>
          <w:szCs w:val="32"/>
        </w:rPr>
        <w:t>办理期限。</w:t>
      </w:r>
      <w:r w:rsidRPr="00C975BC">
        <w:rPr>
          <w:rFonts w:ascii="Calibri" w:eastAsia="仿宋" w:hAnsi="Calibri" w:cs="Calibri"/>
          <w:color w:val="333333"/>
          <w:sz w:val="32"/>
          <w:szCs w:val="32"/>
        </w:rPr>
        <w:t> </w:t>
      </w:r>
    </w:p>
    <w:p w14:paraId="1A22D8B4" w14:textId="76A2E869" w:rsidR="00454E09" w:rsidRPr="00C975BC" w:rsidRDefault="00454E09" w:rsidP="00454E09">
      <w:pPr>
        <w:pStyle w:val="a4"/>
        <w:spacing w:before="0" w:beforeAutospacing="0" w:after="0" w:afterAutospacing="0" w:line="495" w:lineRule="atLeast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Fonts w:ascii="仿宋" w:eastAsia="仿宋" w:hAnsi="仿宋" w:hint="eastAsia"/>
          <w:color w:val="333333"/>
          <w:sz w:val="32"/>
          <w:szCs w:val="32"/>
        </w:rPr>
        <w:t>申请人申请公开政府信息的数量、频次明显超过合理范围，本机关有权要求申请人说明理由。申请理由不合理的，告知申请人</w:t>
      </w:r>
      <w:proofErr w:type="gramStart"/>
      <w:r w:rsidRPr="00C975BC">
        <w:rPr>
          <w:rFonts w:ascii="仿宋" w:eastAsia="仿宋" w:hAnsi="仿宋" w:hint="eastAsia"/>
          <w:color w:val="333333"/>
          <w:sz w:val="32"/>
          <w:szCs w:val="32"/>
        </w:rPr>
        <w:t>不予处理</w:t>
      </w:r>
      <w:proofErr w:type="gramEnd"/>
      <w:r w:rsidRPr="00C975BC">
        <w:rPr>
          <w:rFonts w:ascii="仿宋" w:eastAsia="仿宋" w:hAnsi="仿宋" w:hint="eastAsia"/>
          <w:color w:val="333333"/>
          <w:sz w:val="32"/>
          <w:szCs w:val="32"/>
        </w:rPr>
        <w:t>；申请理由合理，但是无法在《条例》第三十三条规定的期限内答复申请人的，确定延迟答复的合理期限并告知申请人。</w:t>
      </w:r>
      <w:r w:rsidRPr="00C975BC">
        <w:rPr>
          <w:rFonts w:ascii="Calibri" w:eastAsia="仿宋" w:hAnsi="Calibri" w:cs="Calibri"/>
          <w:color w:val="333333"/>
          <w:sz w:val="32"/>
          <w:szCs w:val="32"/>
        </w:rPr>
        <w:t> </w:t>
      </w:r>
    </w:p>
    <w:p w14:paraId="0E5CCFDD" w14:textId="3AC825E9" w:rsidR="00454E09" w:rsidRPr="00454E09" w:rsidRDefault="00454E09" w:rsidP="00454E09">
      <w:pPr>
        <w:pStyle w:val="a4"/>
        <w:spacing w:before="0" w:beforeAutospacing="0" w:after="0" w:afterAutospacing="0" w:line="495" w:lineRule="atLeast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C975BC">
        <w:rPr>
          <w:rFonts w:ascii="仿宋" w:eastAsia="仿宋" w:hAnsi="仿宋" w:hint="eastAsia"/>
          <w:color w:val="333333"/>
          <w:sz w:val="32"/>
          <w:szCs w:val="32"/>
        </w:rPr>
        <w:lastRenderedPageBreak/>
        <w:t>3.申请不符合《条例》有关规定的，向当事人说明有关情况，或者指引其向相关单位咨询或按其他有关程序办理。</w:t>
      </w:r>
      <w:r w:rsidRPr="00C975BC">
        <w:rPr>
          <w:rFonts w:ascii="Calibri" w:eastAsia="仿宋" w:hAnsi="Calibri" w:cs="Calibri"/>
          <w:color w:val="333333"/>
          <w:sz w:val="32"/>
          <w:szCs w:val="32"/>
        </w:rPr>
        <w:t> </w:t>
      </w:r>
    </w:p>
    <w:p w14:paraId="1885ECBB" w14:textId="0352A2DA" w:rsidR="00454E09" w:rsidRPr="00B60B52" w:rsidRDefault="00454E09" w:rsidP="00454E09">
      <w:pPr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 w:rsidRPr="00B60B52">
        <w:rPr>
          <w:rFonts w:ascii="楷体_GB2312" w:eastAsia="楷体_GB2312" w:hAnsi="仿宋" w:hint="eastAsia"/>
          <w:sz w:val="32"/>
          <w:szCs w:val="32"/>
        </w:rPr>
        <w:t>（四）申请流程</w:t>
      </w:r>
    </w:p>
    <w:p w14:paraId="39128667" w14:textId="77777777" w:rsidR="00B60B52" w:rsidRDefault="00B60B52" w:rsidP="00B60B52">
      <w:pPr>
        <w:jc w:val="left"/>
        <w:rPr>
          <w:rFonts w:ascii="仿宋" w:eastAsia="仿宋" w:hAnsi="仿宋" w:hint="eastAsia"/>
          <w:sz w:val="32"/>
          <w:szCs w:val="32"/>
        </w:rPr>
      </w:pPr>
      <w:r w:rsidRPr="00C975BC">
        <w:rPr>
          <w:rFonts w:ascii="仿宋" w:eastAsia="仿宋" w:hAnsi="仿宋"/>
          <w:noProof/>
          <w:color w:val="333333"/>
          <w:sz w:val="32"/>
          <w:szCs w:val="32"/>
        </w:rPr>
        <w:drawing>
          <wp:inline distT="0" distB="0" distL="0" distR="0" wp14:anchorId="246FA1BE" wp14:editId="7A087C22">
            <wp:extent cx="4724217" cy="54387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30" cy="544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5C89A" w14:textId="328F2887" w:rsidR="00B60B52" w:rsidRDefault="00B60B52" w:rsidP="00B60B52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附件：1.泰安市自然资源和</w:t>
      </w:r>
      <w:proofErr w:type="gramStart"/>
      <w:r>
        <w:rPr>
          <w:rFonts w:ascii="仿宋" w:eastAsia="仿宋" w:hAnsi="仿宋" w:hint="eastAsia"/>
          <w:sz w:val="32"/>
          <w:szCs w:val="32"/>
        </w:rPr>
        <w:t>规划局依申请</w:t>
      </w:r>
      <w:proofErr w:type="gramEnd"/>
      <w:r>
        <w:rPr>
          <w:rFonts w:ascii="仿宋" w:eastAsia="仿宋" w:hAnsi="仿宋" w:hint="eastAsia"/>
          <w:sz w:val="32"/>
          <w:szCs w:val="32"/>
        </w:rPr>
        <w:t>信息公开申请表</w:t>
      </w:r>
    </w:p>
    <w:p w14:paraId="5BED9E7A" w14:textId="77777777" w:rsidR="00B60B52" w:rsidRDefault="00B60B52" w:rsidP="00B60B5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2.</w:t>
      </w:r>
      <w:r w:rsidRPr="00CF694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泰安市自然资源和</w:t>
      </w:r>
      <w:proofErr w:type="gramStart"/>
      <w:r>
        <w:rPr>
          <w:rFonts w:ascii="仿宋" w:eastAsia="仿宋" w:hAnsi="仿宋" w:hint="eastAsia"/>
          <w:sz w:val="32"/>
          <w:szCs w:val="32"/>
        </w:rPr>
        <w:t>规划局依申请</w:t>
      </w:r>
      <w:proofErr w:type="gramEnd"/>
      <w:r>
        <w:rPr>
          <w:rFonts w:ascii="仿宋" w:eastAsia="仿宋" w:hAnsi="仿宋" w:hint="eastAsia"/>
          <w:sz w:val="32"/>
          <w:szCs w:val="32"/>
        </w:rPr>
        <w:t>信息公开更正申请表</w:t>
      </w:r>
    </w:p>
    <w:p w14:paraId="5B8733B5" w14:textId="45E582B1" w:rsidR="00B60B52" w:rsidRPr="00B60B52" w:rsidRDefault="00B60B52" w:rsidP="00454E0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sectPr w:rsidR="00B60B52" w:rsidRPr="00B60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730FF"/>
    <w:multiLevelType w:val="hybridMultilevel"/>
    <w:tmpl w:val="1DF0DAA0"/>
    <w:lvl w:ilvl="0" w:tplc="4126E10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63086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09"/>
    <w:rsid w:val="00003522"/>
    <w:rsid w:val="00454E09"/>
    <w:rsid w:val="005B3966"/>
    <w:rsid w:val="00AE3A9F"/>
    <w:rsid w:val="00B60B52"/>
    <w:rsid w:val="00BD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DB009"/>
  <w15:chartTrackingRefBased/>
  <w15:docId w15:val="{DFDDEE03-19D1-4970-9E8B-32251472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E09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454E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54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2024-08-29T01:20:00Z</dcterms:created>
  <dcterms:modified xsi:type="dcterms:W3CDTF">2024-08-29T01:46:00Z</dcterms:modified>
</cp:coreProperties>
</file>